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17B8" w14:textId="53BEEF22" w:rsidR="0094374A" w:rsidRPr="0094374A" w:rsidRDefault="0094374A" w:rsidP="009437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94374A">
        <w:rPr>
          <w:rFonts w:ascii="Arial" w:eastAsia="Times New Roman" w:hAnsi="Arial" w:cs="Arial"/>
          <w:b/>
          <w:bCs/>
          <w:color w:val="212121"/>
          <w:sz w:val="27"/>
          <w:szCs w:val="27"/>
          <w:u w:val="single"/>
          <w:lang w:eastAsia="ru-RU"/>
        </w:rPr>
        <w:t>Образцы библиографического описания</w:t>
      </w:r>
      <w:r w:rsidR="00DA7672">
        <w:rPr>
          <w:rFonts w:ascii="Arial" w:eastAsia="Times New Roman" w:hAnsi="Arial" w:cs="Arial"/>
          <w:b/>
          <w:bCs/>
          <w:color w:val="212121"/>
          <w:sz w:val="27"/>
          <w:szCs w:val="27"/>
          <w:u w:val="single"/>
          <w:lang w:eastAsia="ru-RU"/>
        </w:rPr>
        <w:t xml:space="preserve"> (последовательность)</w:t>
      </w:r>
    </w:p>
    <w:p w14:paraId="7080A1AD" w14:textId="77777777" w:rsidR="0094374A" w:rsidRPr="0094374A" w:rsidRDefault="0094374A" w:rsidP="009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color w:val="C00000"/>
          <w:sz w:val="28"/>
          <w:szCs w:val="28"/>
        </w:rPr>
        <w:t>•</w:t>
      </w:r>
      <w:r w:rsidRPr="0094374A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94374A">
        <w:rPr>
          <w:rFonts w:ascii="Times New Roman" w:hAnsi="Times New Roman" w:cs="Times New Roman"/>
          <w:sz w:val="24"/>
          <w:szCs w:val="24"/>
        </w:rPr>
        <w:t>Официальные и директивные материалы (Федеральные законы, постановления   Правительства, приказы, положения, рекомендации Министерства и ведомств РФ)</w:t>
      </w:r>
    </w:p>
    <w:p w14:paraId="11C75F0A" w14:textId="77777777" w:rsidR="0094374A" w:rsidRPr="0094374A" w:rsidRDefault="0094374A" w:rsidP="009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•</w:t>
      </w:r>
      <w:r w:rsidRPr="0094374A">
        <w:rPr>
          <w:rFonts w:ascii="Times New Roman" w:hAnsi="Times New Roman" w:cs="Times New Roman"/>
          <w:sz w:val="24"/>
          <w:szCs w:val="24"/>
        </w:rPr>
        <w:tab/>
        <w:t xml:space="preserve">Нормативно-технические документы (ГОСТы, СНиПы,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САНПины</w:t>
      </w:r>
      <w:proofErr w:type="spellEnd"/>
      <w:r w:rsidRPr="0094374A">
        <w:rPr>
          <w:rFonts w:ascii="Times New Roman" w:hAnsi="Times New Roman" w:cs="Times New Roman"/>
          <w:sz w:val="24"/>
          <w:szCs w:val="24"/>
        </w:rPr>
        <w:t xml:space="preserve"> и т.д.)</w:t>
      </w:r>
    </w:p>
    <w:p w14:paraId="2895B968" w14:textId="77777777" w:rsidR="0094374A" w:rsidRPr="0094374A" w:rsidRDefault="0094374A" w:rsidP="009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•</w:t>
      </w:r>
      <w:r w:rsidRPr="0094374A">
        <w:rPr>
          <w:rFonts w:ascii="Times New Roman" w:hAnsi="Times New Roman" w:cs="Times New Roman"/>
          <w:sz w:val="24"/>
          <w:szCs w:val="24"/>
        </w:rPr>
        <w:tab/>
        <w:t>Книги</w:t>
      </w:r>
    </w:p>
    <w:p w14:paraId="12F69C28" w14:textId="77777777" w:rsidR="0094374A" w:rsidRPr="0094374A" w:rsidRDefault="0094374A" w:rsidP="009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•</w:t>
      </w:r>
      <w:r w:rsidRPr="0094374A">
        <w:rPr>
          <w:rFonts w:ascii="Times New Roman" w:hAnsi="Times New Roman" w:cs="Times New Roman"/>
          <w:sz w:val="24"/>
          <w:szCs w:val="24"/>
        </w:rPr>
        <w:tab/>
        <w:t>Неопубликованные материалы (диссертации, авторефераты)</w:t>
      </w:r>
    </w:p>
    <w:p w14:paraId="19D1680D" w14:textId="77777777" w:rsidR="0094374A" w:rsidRPr="0094374A" w:rsidRDefault="0094374A" w:rsidP="009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•</w:t>
      </w:r>
      <w:r w:rsidRPr="0094374A">
        <w:rPr>
          <w:rFonts w:ascii="Times New Roman" w:hAnsi="Times New Roman" w:cs="Times New Roman"/>
          <w:sz w:val="24"/>
          <w:szCs w:val="24"/>
        </w:rPr>
        <w:tab/>
        <w:t>Электронные ресурсы</w:t>
      </w:r>
    </w:p>
    <w:p w14:paraId="5EF59FB4" w14:textId="4480C273" w:rsidR="0094374A" w:rsidRDefault="0094374A" w:rsidP="009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•</w:t>
      </w:r>
      <w:r w:rsidRPr="0094374A">
        <w:rPr>
          <w:rFonts w:ascii="Times New Roman" w:hAnsi="Times New Roman" w:cs="Times New Roman"/>
          <w:sz w:val="24"/>
          <w:szCs w:val="24"/>
        </w:rPr>
        <w:tab/>
        <w:t>Составные части документа (статьи: из книги, из газеты, из журнала, из продолжающихся изданий, рецензия)</w:t>
      </w:r>
    </w:p>
    <w:p w14:paraId="42AAE92D" w14:textId="77777777" w:rsidR="00DA7672" w:rsidRPr="00DA7672" w:rsidRDefault="00DA7672" w:rsidP="00DA7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08414" w14:textId="31C04DF9" w:rsidR="00DA7672" w:rsidRPr="00DA7672" w:rsidRDefault="00DA7672" w:rsidP="00DA76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672">
        <w:rPr>
          <w:rFonts w:ascii="Times New Roman" w:hAnsi="Times New Roman" w:cs="Times New Roman"/>
          <w:sz w:val="24"/>
          <w:szCs w:val="24"/>
          <w:u w:val="single"/>
        </w:rPr>
        <w:t>В алфавитном порядке!</w:t>
      </w:r>
    </w:p>
    <w:p w14:paraId="0B0342C5" w14:textId="17253A77" w:rsidR="00DA7672" w:rsidRDefault="00DA7672" w:rsidP="009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09D5F" w14:textId="77777777" w:rsidR="00DA7672" w:rsidRPr="0094374A" w:rsidRDefault="00DA7672" w:rsidP="009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1778A" w14:textId="5EE8DE4A" w:rsidR="00545436" w:rsidRPr="00DA7672" w:rsidRDefault="00A21D50" w:rsidP="00DA767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A7672">
        <w:rPr>
          <w:rFonts w:ascii="Times New Roman" w:hAnsi="Times New Roman" w:cs="Times New Roman"/>
          <w:color w:val="C00000"/>
          <w:sz w:val="32"/>
          <w:szCs w:val="32"/>
        </w:rPr>
        <w:t>Пример оформления нормативно-правовых (законодательных) актов в списке литературы</w:t>
      </w:r>
    </w:p>
    <w:p w14:paraId="09C6A282" w14:textId="24551059" w:rsidR="00A21D50" w:rsidRDefault="00A21D50"/>
    <w:p w14:paraId="6E60E5DE" w14:textId="76D81370" w:rsidR="00A21D50" w:rsidRDefault="00A21D50">
      <w:r w:rsidRPr="00A21D50">
        <w:drawing>
          <wp:inline distT="0" distB="0" distL="0" distR="0" wp14:anchorId="18716A6B" wp14:editId="05559AEB">
            <wp:extent cx="5940425" cy="4975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A014" w14:textId="1FE03E94" w:rsidR="00AA55DB" w:rsidRDefault="00AA55DB"/>
    <w:p w14:paraId="78CD6644" w14:textId="00157D20" w:rsidR="00AA55DB" w:rsidRPr="00AA55DB" w:rsidRDefault="00AA55DB" w:rsidP="00AA55DB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44D90184" w14:textId="77777777" w:rsidR="00835751" w:rsidRDefault="00835751" w:rsidP="00DA7672">
      <w:pPr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bookmarkEnd w:id="0"/>
    </w:p>
    <w:p w14:paraId="536DE45A" w14:textId="31F95259" w:rsidR="00AA55DB" w:rsidRPr="00AA55DB" w:rsidRDefault="00AA55DB" w:rsidP="00AA55DB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A55DB">
        <w:rPr>
          <w:rFonts w:ascii="Times New Roman" w:hAnsi="Times New Roman" w:cs="Times New Roman"/>
          <w:color w:val="C00000"/>
          <w:sz w:val="32"/>
          <w:szCs w:val="32"/>
        </w:rPr>
        <w:lastRenderedPageBreak/>
        <w:t>Пример оформления книг в библиографическом списке</w:t>
      </w:r>
    </w:p>
    <w:p w14:paraId="59AAB3F5" w14:textId="61A4A1E1" w:rsidR="00AA55DB" w:rsidRDefault="00AA55DB">
      <w:r w:rsidRPr="00AA55DB">
        <w:drawing>
          <wp:inline distT="0" distB="0" distL="0" distR="0" wp14:anchorId="14100BEB" wp14:editId="493C0D8A">
            <wp:extent cx="5940425" cy="33712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2582" w14:textId="10523071" w:rsidR="00AA55DB" w:rsidRDefault="00AA55DB"/>
    <w:p w14:paraId="3C191D64" w14:textId="53068A57" w:rsidR="00AA55DB" w:rsidRDefault="00A244BA" w:rsidP="00A244BA">
      <w:pPr>
        <w:jc w:val="center"/>
        <w:rPr>
          <w:rStyle w:val="a3"/>
          <w:rFonts w:ascii="Times New Roman" w:hAnsi="Times New Roman" w:cs="Times New Roman"/>
          <w:b w:val="0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A244BA">
        <w:rPr>
          <w:rStyle w:val="a3"/>
          <w:rFonts w:ascii="Times New Roman" w:hAnsi="Times New Roman" w:cs="Times New Roman"/>
          <w:b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>Образец оформления Интернет-ресурсов в списке литературы</w:t>
      </w:r>
    </w:p>
    <w:p w14:paraId="3CF610D6" w14:textId="46F0A46E" w:rsidR="00A244BA" w:rsidRDefault="00A244BA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8E0DCC4" w14:textId="223D1FFF" w:rsidR="00A244BA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44D1">
        <w:drawing>
          <wp:inline distT="0" distB="0" distL="0" distR="0" wp14:anchorId="7908DB93" wp14:editId="676B80E8">
            <wp:extent cx="5940425" cy="34124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39B4" w14:textId="0C6D673C" w:rsidR="005244D1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C1E245D" w14:textId="0B65ED23" w:rsidR="005244D1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0471A06" w14:textId="22BE4EDE" w:rsidR="005244D1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9E469B2" w14:textId="4AB7C3B4" w:rsidR="005244D1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6DBBBEB" w14:textId="119ADC46" w:rsidR="005244D1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44D1">
        <w:rPr>
          <w:rFonts w:ascii="Times New Roman" w:hAnsi="Times New Roman" w:cs="Times New Roman"/>
          <w:b/>
          <w:color w:val="C00000"/>
          <w:sz w:val="28"/>
          <w:szCs w:val="28"/>
        </w:rPr>
        <w:t>Образец оформления статей из журналов и сборников в библиографическом списке</w:t>
      </w:r>
    </w:p>
    <w:p w14:paraId="7D0121D9" w14:textId="2F7C796B" w:rsidR="005244D1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54AD3D0" w14:textId="672EC8DC" w:rsidR="005244D1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44D1">
        <w:drawing>
          <wp:inline distT="0" distB="0" distL="0" distR="0" wp14:anchorId="2F7A1BF9" wp14:editId="45F51B8D">
            <wp:extent cx="5940425" cy="48158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C9B8F" w14:textId="208C9764" w:rsidR="005244D1" w:rsidRDefault="005244D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C71831" w14:textId="77777777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E896FC2" w14:textId="77777777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F461100" w14:textId="77777777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013E6F8" w14:textId="77777777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D9E1029" w14:textId="77777777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3F327E2" w14:textId="77777777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415E60B" w14:textId="77777777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C24D3B4" w14:textId="541BEEFB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EABFEB5" w14:textId="77777777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C98A135" w14:textId="1A5F7C00" w:rsidR="005244D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575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Пример оформления источников в списке литературы</w:t>
      </w:r>
    </w:p>
    <w:p w14:paraId="0B1775E2" w14:textId="1E12076A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4B33CB5" w14:textId="635CEAD2" w:rsidR="00835751" w:rsidRDefault="00835751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5751">
        <w:drawing>
          <wp:inline distT="0" distB="0" distL="0" distR="0" wp14:anchorId="7FDA04C1" wp14:editId="45CCEBEF">
            <wp:extent cx="5940425" cy="7608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96CED" w14:textId="44C4BCDA" w:rsidR="003E4384" w:rsidRDefault="003E4384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A8DE1AB" w14:textId="40173B3B" w:rsidR="003E4384" w:rsidRDefault="003E4384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64825AB" w14:textId="28D9E5CB" w:rsidR="003E4384" w:rsidRDefault="003E4384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B2AE5F8" w14:textId="77777777" w:rsidR="003E4384" w:rsidRPr="003E4384" w:rsidRDefault="003E4384" w:rsidP="003E4384">
      <w:pPr>
        <w:shd w:val="clear" w:color="auto" w:fill="FFFFFF"/>
        <w:spacing w:before="375" w:after="150" w:line="270" w:lineRule="atLeast"/>
        <w:jc w:val="center"/>
        <w:outlineLvl w:val="1"/>
        <w:rPr>
          <w:rFonts w:ascii="Helvetica" w:eastAsia="Times New Roman" w:hAnsi="Helvetica" w:cs="Helvetica"/>
          <w:color w:val="0087AA"/>
          <w:sz w:val="27"/>
          <w:szCs w:val="27"/>
          <w:lang w:eastAsia="ru-RU"/>
        </w:rPr>
      </w:pPr>
      <w:r w:rsidRPr="003E4384">
        <w:rPr>
          <w:rFonts w:ascii="Helvetica" w:eastAsia="Times New Roman" w:hAnsi="Helvetica" w:cs="Helvetica"/>
          <w:b/>
          <w:bCs/>
          <w:color w:val="0087AA"/>
          <w:sz w:val="27"/>
          <w:szCs w:val="27"/>
          <w:lang w:eastAsia="ru-RU"/>
        </w:rPr>
        <w:lastRenderedPageBreak/>
        <w:t>Библиографические ссылки</w:t>
      </w:r>
    </w:p>
    <w:p w14:paraId="67C54185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Библиографическая ссылка</w:t>
      </w: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— совокупность библиографических сведений о цитируемом, рассматриваемом или упоминаемом в тексте документа другом документе. Библиографическая ссылка является частью справочного аппарата документа и служит источником библиографической информации о документах — объектах ссылки.</w:t>
      </w:r>
    </w:p>
    <w:p w14:paraId="156F70D9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Ссылки составляют по </w:t>
      </w:r>
      <w:r w:rsidRPr="003E4384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ГОСТу Р 7.05–2008 «Библиографическая ссылка. Общие требования и правила составления»</w:t>
      </w:r>
    </w:p>
    <w:p w14:paraId="6F48ED07" w14:textId="77777777" w:rsidR="003E4384" w:rsidRPr="003E4384" w:rsidRDefault="003E4384" w:rsidP="003E4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14:paraId="5BBA0839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По месту расположения в документе различают библиографические ссылки:</w:t>
      </w:r>
    </w:p>
    <w:p w14:paraId="0ADA5517" w14:textId="77777777" w:rsidR="003E4384" w:rsidRPr="003E4384" w:rsidRDefault="003E4384" w:rsidP="003E4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14:paraId="74FF19C9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proofErr w:type="spellStart"/>
      <w:r w:rsidRPr="003E4384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  <w:lang w:eastAsia="ru-RU"/>
        </w:rPr>
        <w:t>Внутритекстовые</w:t>
      </w:r>
      <w:proofErr w:type="spellEnd"/>
      <w:r w:rsidRPr="003E4384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  <w:lang w:eastAsia="ru-RU"/>
        </w:rPr>
        <w:t xml:space="preserve"> ссылки</w:t>
      </w: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</w:t>
      </w:r>
      <w:proofErr w:type="spellStart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Внутритекстовая</w:t>
      </w:r>
      <w:proofErr w:type="spellEnd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библиографическая ссылка содержит сведения об объекте ссылки, не включенные в текст документа. </w:t>
      </w:r>
      <w:proofErr w:type="spellStart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Внутритекстовую</w:t>
      </w:r>
      <w:proofErr w:type="spellEnd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ссылку заключают в круглые скобки. Например: </w:t>
      </w:r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(Экономика машиностроительного производства / Зайцев В. А. [и др.</w:t>
      </w:r>
      <w:proofErr w:type="gramStart"/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].—</w:t>
      </w:r>
      <w:proofErr w:type="gramEnd"/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 М.: Изд-во МГИУ, 2007)</w:t>
      </w: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После использования ссылки, цитаты и т. п. в круглых скобках указываются лишь выходные данные и номер страницы. </w:t>
      </w:r>
      <w:proofErr w:type="gramStart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Например:  </w:t>
      </w:r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Культура</w:t>
      </w:r>
      <w:proofErr w:type="gramEnd"/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 xml:space="preserve"> Западной Европы в эпоху Раннего и Классического Средневековья подробно рассмотрена в книге “Культурология. История мировой культуры” под ред. А. Н. Марковой (М., 1998).</w:t>
      </w:r>
    </w:p>
    <w:p w14:paraId="798D2A54" w14:textId="77777777" w:rsidR="003E4384" w:rsidRPr="003E4384" w:rsidRDefault="003E4384" w:rsidP="003E4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14:paraId="379DD187" w14:textId="77777777" w:rsidR="003E4384" w:rsidRPr="003E4384" w:rsidRDefault="003E4384" w:rsidP="003E4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14:paraId="3C7BE902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  <w:lang w:eastAsia="ru-RU"/>
        </w:rPr>
        <w:t>Подстрочные ссылки</w:t>
      </w: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располагаются в конце каждой страницы. В этом случае для связи с текстом используются знаки в виде звездочки или цифры. Например: В тексте: </w:t>
      </w:r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Дошедшие до нас памятники, чаще всего представлены летописными сводами*</w:t>
      </w:r>
    </w:p>
    <w:p w14:paraId="78A6B7B5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В сноске: ____________</w:t>
      </w:r>
    </w:p>
    <w:p w14:paraId="2EE28D9F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 xml:space="preserve"> * Культурология. История мировой культуры. М., </w:t>
      </w:r>
      <w:proofErr w:type="gramStart"/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1998.°</w:t>
      </w:r>
      <w:proofErr w:type="gramEnd"/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 C. 199. </w:t>
      </w: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или</w:t>
      </w:r>
    </w:p>
    <w:p w14:paraId="445FD1C5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* Культурология. История мировой </w:t>
      </w:r>
      <w:proofErr w:type="gramStart"/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культуры.—</w:t>
      </w:r>
      <w:proofErr w:type="gramEnd"/>
      <w:r w:rsidRPr="003E4384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 М., 1998.— С. 199.</w:t>
      </w:r>
    </w:p>
    <w:p w14:paraId="2AFF5792" w14:textId="77777777" w:rsidR="003E4384" w:rsidRPr="003E4384" w:rsidRDefault="003E4384" w:rsidP="003E4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14:paraId="20CF5030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  <w:lang w:eastAsia="ru-RU"/>
        </w:rPr>
        <w:t>Повторяющиеся сведения</w:t>
      </w:r>
      <w:r w:rsidRPr="003E4384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.</w:t>
      </w: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Если в повторяющихся библиографических записях совпадают сведения, то во 2-ой и последних записях их заменяют словами “То же”, “Там же”.</w:t>
      </w:r>
    </w:p>
    <w:p w14:paraId="4C43F43D" w14:textId="77777777" w:rsidR="003E4384" w:rsidRPr="003E4384" w:rsidRDefault="003E4384" w:rsidP="003E4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14:paraId="65FDA7D7" w14:textId="77777777" w:rsidR="003E4384" w:rsidRPr="003E4384" w:rsidRDefault="003E4384" w:rsidP="003E4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14:paraId="4F1CE195" w14:textId="77777777" w:rsidR="003E4384" w:rsidRPr="003E4384" w:rsidRDefault="003E4384" w:rsidP="003E4384">
      <w:pPr>
        <w:shd w:val="clear" w:color="auto" w:fill="FFFFFF"/>
        <w:spacing w:before="30" w:after="30" w:line="240" w:lineRule="auto"/>
        <w:ind w:firstLine="37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proofErr w:type="spellStart"/>
      <w:r w:rsidRPr="003E4384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  <w:lang w:eastAsia="ru-RU"/>
        </w:rPr>
        <w:t>Затекстовые</w:t>
      </w:r>
      <w:proofErr w:type="spellEnd"/>
      <w:r w:rsidRPr="003E4384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  <w:lang w:eastAsia="ru-RU"/>
        </w:rPr>
        <w:t xml:space="preserve"> ссылки</w:t>
      </w:r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оформляются как перечень библиографических записей, помещенных после текста документа или его составной части. Связь библиографического списка с текстом может осуществляться по номерам записей в списке. Такие номера в тексте работы заключаются в квадратные </w:t>
      </w:r>
      <w:proofErr w:type="gramStart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[ ]</w:t>
      </w:r>
      <w:proofErr w:type="gramEnd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скобки, через запятую указываются страницы, где расположена цитата. Цифры в них указывают, под каким номером следует в библиографическом списке искать нужный документ. Например: [</w:t>
      </w:r>
      <w:proofErr w:type="gramStart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34,°</w:t>
      </w:r>
      <w:proofErr w:type="gramEnd"/>
      <w:r w:rsidRPr="003E43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C.78]</w:t>
      </w:r>
    </w:p>
    <w:p w14:paraId="4A5159F6" w14:textId="77777777" w:rsidR="003E4384" w:rsidRPr="00A244BA" w:rsidRDefault="003E4384" w:rsidP="00A244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3E4384" w:rsidRPr="00A2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0DC7"/>
    <w:multiLevelType w:val="multilevel"/>
    <w:tmpl w:val="6C50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8"/>
    <w:rsid w:val="00022828"/>
    <w:rsid w:val="003E4384"/>
    <w:rsid w:val="005244D1"/>
    <w:rsid w:val="00545436"/>
    <w:rsid w:val="00835751"/>
    <w:rsid w:val="0094374A"/>
    <w:rsid w:val="00A21D50"/>
    <w:rsid w:val="00A244BA"/>
    <w:rsid w:val="00AA55DB"/>
    <w:rsid w:val="00D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06FB"/>
  <w15:chartTrackingRefBased/>
  <w15:docId w15:val="{002A7D49-B9CC-453C-A4E2-1F22F2A5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Чижкина ЕН</dc:creator>
  <cp:keywords/>
  <dc:description/>
  <cp:lastModifiedBy>Чижкина ЕН</cp:lastModifiedBy>
  <cp:revision>7</cp:revision>
  <dcterms:created xsi:type="dcterms:W3CDTF">2019-12-11T07:42:00Z</dcterms:created>
  <dcterms:modified xsi:type="dcterms:W3CDTF">2019-12-11T08:06:00Z</dcterms:modified>
</cp:coreProperties>
</file>